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Arial" w:hAnsi="Arial" w:eastAsia="宋体" w:cs="Arial"/>
          <w:color w:val="000000"/>
          <w:kern w:val="0"/>
          <w:szCs w:val="21"/>
        </w:rPr>
      </w:pPr>
      <w:bookmarkStart w:id="0" w:name="_GoBack"/>
      <w:bookmarkEnd w:id="0"/>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342900</wp:posOffset>
                </wp:positionV>
                <wp:extent cx="6800850" cy="1404620"/>
                <wp:effectExtent l="0" t="0" r="19050" b="17780"/>
                <wp:wrapSquare wrapText="bothSides"/>
                <wp:docPr id="15664917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0085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27pt;height:110.6pt;width:535.5pt;mso-position-horizontal:right;mso-position-horizontal-relative:margin;mso-wrap-distance-bottom:3.6pt;mso-wrap-distance-left:9pt;mso-wrap-distance-right:9pt;mso-wrap-distance-top:3.6pt;z-index:251660288;mso-width-relative:page;mso-height-relative:margin;mso-height-percent:200;" fillcolor="#EBEEF2 [351]" filled="t" stroked="t" coordsize="21600,21600" o:gfxdata="UEsDBAoAAAAAAIdO4kAAAAAAAAAAAAAAAAAEAAAAZHJzL1BLAwQUAAAACACHTuJAv+VdDdgAAAAI&#10;AQAADwAAAGRycy9kb3ducmV2LnhtbE2PQUvDQBCF74L/YRnBm91NMFbSTAoqgqKI1kKum+w0Cc3O&#10;huy2jf/e7UlPM8N7vPlesZ7tII40+d4xQrJQIIgbZ3puEbbfzzf3IHzQbPTgmBB+yMO6vLwodG7c&#10;ib/ouAmtiCHsc43QhTDmUvqmI6v9wo3EUdu5yeoQz6mVZtKnGG4HmSp1J63uOX7o9EiPHTX7zcEi&#10;fNbz/PTaNi/7jD7C/F5Vbw/bCvH6KlErEIHm8GeGM35EhzIy1e7AxosBIRYJCNltnGdVLZO41Qjp&#10;MktBloX8X6D8BVBLAwQUAAAACACHTuJAwGZ91kcCAABwBAAADgAAAGRycy9lMm9Eb2MueG1srVTN&#10;jtMwEL4j8Q6W7zQ/tN02arra7bYIafmRFh7AcZzGwn/YbpPyAPAGnLhw57n6HEyctJRFXBA5WPaM&#10;55vP38xkcd1KgfbMOq5VjpNRjBFTVJdcbXP8/t3m2Qwj54kqidCK5fjAHL5ePn2yaEzGUl1rUTKL&#10;AES5rDE5rr03WRQ5WjNJ3EgbpsBZaSuJh6PdRqUlDaBLEaVxPI0abUtjNWXOgfWud+JlwK8qRv2b&#10;qnLMI5Fj4ObDasNadGu0XJBsa4mpOR1okH9gIQlXkPQMdUc8QTvL/4CSnFrtdOVHVMtIVxWnLLwB&#10;XpPEj17zUBPDwltAHGfOMrn/B0tf799axEuo3WQ6Hc+Tq+dTjBSRUKvj1y/Hbz+O3z+jtNOpMS6D&#10;6w8GAnx7q1uICW925l7TDw4pvaqJ2rIba3VTM1ICz6SLjC5CexzXgRTNK11CHrLzOgC1lZWdiCAL&#10;AnSo1+FcI9Z6RME4ncXxbAIuCr5kHI+naahiRLJTuLHOv2Baom6TYwtNEODJ/t75jg7JTle6bE4L&#10;Xm64EOFgt8VKWLQn0DDr2/V6k4ZYsZNAtjcnMXx954AZ+qs3z09mwHc9TMj1G75QqMnxfJJOeun+&#10;mnsTvqDeI4qSexgZwWWOQYuBCuQUalC6E7eX2bdFO1Su0OUBNLe6HwEYWdjU2n7CqIH2z7H7uCOW&#10;YSReKqjbPBmPu3kJh/HkCkRG9tJTXHqIogCVY49Rv135MGNBUXMD9d3woHzXCD2TgSu0dRBpGMFu&#10;bi7P4davH8X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lXQ3YAAAACAEAAA8AAAAAAAAAAQAg&#10;AAAAIgAAAGRycy9kb3ducmV2LnhtbFBLAQIUABQAAAAIAIdO4kDAZn3W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v:textbox>
                <w10:wrap type="square"/>
              </v:shape>
            </w:pict>
          </mc:Fallback>
        </mc:AlternateContent>
      </w:r>
      <w:r>
        <w:rPr>
          <w:rFonts w:hint="eastAsia" w:ascii="微软雅黑" w:hAnsi="微软雅黑" w:eastAsia="微软雅黑" w:cs="Arial"/>
          <w:b/>
          <w:bCs/>
          <w:color w:val="000000"/>
          <w:kern w:val="0"/>
          <w:sz w:val="18"/>
          <w:szCs w:val="18"/>
        </w:rPr>
        <w:t xml:space="preserve">杨姐   四川  物理 生物+化学    高考成绩： </w:t>
      </w:r>
      <w:r>
        <w:rPr>
          <w:rFonts w:hint="eastAsia" w:ascii="微软雅黑" w:hAnsi="微软雅黑" w:eastAsia="微软雅黑" w:cs="Arial"/>
          <w:b/>
          <w:bCs/>
          <w:color w:val="FF0000"/>
          <w:kern w:val="0"/>
          <w:sz w:val="18"/>
          <w:szCs w:val="18"/>
        </w:rPr>
        <w:t>470</w:t>
      </w:r>
      <w:r>
        <w:rPr>
          <w:rFonts w:hint="eastAsia" w:ascii="微软雅黑" w:hAnsi="微软雅黑" w:eastAsia="微软雅黑" w:cs="Arial"/>
          <w:b/>
          <w:bCs/>
          <w:color w:val="000000"/>
          <w:kern w:val="0"/>
          <w:sz w:val="18"/>
          <w:szCs w:val="18"/>
        </w:rPr>
        <w:t>分/</w:t>
      </w:r>
      <w:r>
        <w:rPr>
          <w:rFonts w:hint="eastAsia" w:ascii="微软雅黑" w:hAnsi="微软雅黑" w:eastAsia="微软雅黑" w:cs="Arial"/>
          <w:b/>
          <w:bCs/>
          <w:color w:val="FF0000"/>
          <w:kern w:val="0"/>
          <w:sz w:val="18"/>
          <w:szCs w:val="18"/>
        </w:rPr>
        <w:t>168271</w:t>
      </w:r>
      <w:r>
        <w:rPr>
          <w:rFonts w:hint="eastAsia" w:ascii="微软雅黑" w:hAnsi="微软雅黑" w:eastAsia="微软雅黑" w:cs="Arial"/>
          <w:b/>
          <w:bCs/>
          <w:color w:val="000000"/>
          <w:kern w:val="0"/>
          <w:sz w:val="18"/>
          <w:szCs w:val="18"/>
        </w:rPr>
        <w:t>位</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专业意向是规划高考升学方案的重要依据之一，通过对考生的自我特征（兴趣爱好、性格特点及学科特长等因素）的分  析，并结合家庭成员对考生未来升学以及职业发展的建议，且同时参考考生的生涯测评结果，经综合评估后形成以下专业意 向表。该专业意向表分为三个层次，根据适合（喜好）程度来进行区分，并将在方案的专业选择中体现层次的差别。（说明 ：专业意向也会根据考生或家长的意见进行调整。）</w:t>
      </w: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35" w:hRule="atLeast"/>
        </w:trPr>
        <w:tc>
          <w:tcPr>
            <w:tcW w:w="10948" w:type="dxa"/>
            <w:tcBorders>
              <w:top w:val="single" w:color="AAAAAA" w:sz="4" w:space="0"/>
              <w:left w:val="single" w:color="AAAAAA" w:sz="4" w:space="0"/>
              <w:bottom w:val="single" w:color="AAAAAA" w:sz="4" w:space="0"/>
              <w:right w:val="single" w:color="AAAAAA" w:sz="4" w:space="0"/>
              <w:tl2br w:val="nil"/>
              <w:tr2bl w:val="nil"/>
            </w:tcBorders>
            <w:shd w:val="clear" w:color="auto" w:fill="F1F1F1"/>
          </w:tcPr>
          <w:p>
            <w:pPr>
              <w:pStyle w:val="39"/>
              <w:spacing w:line="240" w:lineRule="auto"/>
              <w:ind w:left="0"/>
              <w:jc w:val="center"/>
              <w:rPr>
                <w:sz w:val="24"/>
                <w:szCs w:val="24"/>
              </w:rPr>
            </w:pPr>
            <w:r>
              <w:rPr>
                <w:spacing w:val="-8"/>
                <w:sz w:val="24"/>
                <w:szCs w:val="24"/>
              </w:rPr>
              <w:t>最适合（喜欢）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8"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8"/>
                <w:sz w:val="24"/>
                <w:szCs w:val="24"/>
              </w:rPr>
              <w:t>比较适合（喜欢）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可接受</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3"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需回避</w:t>
            </w:r>
          </w:p>
        </w:tc>
      </w:tr>
    </w:tbl>
    <w:p>
      <w:pPr>
        <w:widowControl/>
        <w:kinsoku w:val="0"/>
        <w:autoSpaceDE w:val="0"/>
        <w:autoSpaceDN w:val="0"/>
        <w:adjustRightInd w:val="0"/>
        <w:snapToGrid w:val="0"/>
        <w:jc w:val="center"/>
        <w:textAlignment w:val="baseline"/>
        <w:rPr>
          <w:rFonts w:ascii="Arial" w:hAnsi="Arial" w:eastAsia="宋体" w:cs="Arial"/>
          <w:b/>
          <w:bCs/>
          <w:color w:val="000000"/>
          <w:kern w:val="0"/>
          <w:szCs w:val="21"/>
        </w:rPr>
      </w:pPr>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227330</wp:posOffset>
                </wp:positionV>
                <wp:extent cx="6819900" cy="1404620"/>
                <wp:effectExtent l="0" t="0" r="19050" b="17780"/>
                <wp:wrapSquare wrapText="bothSides"/>
                <wp:docPr id="153752915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1990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17.9pt;height:110.6pt;width:537pt;mso-position-horizontal:right;mso-position-horizontal-relative:margin;mso-wrap-distance-bottom:3.6pt;mso-wrap-distance-left:9pt;mso-wrap-distance-right:9pt;mso-wrap-distance-top:3.6pt;z-index:251661312;mso-width-relative:page;mso-height-relative:margin;mso-height-percent:200;" fillcolor="#EBEEF2 [351]" filled="t" stroked="t" coordsize="21600,21600" o:gfxdata="UEsDBAoAAAAAAIdO4kAAAAAAAAAAAAAAAAAEAAAAZHJzL1BLAwQUAAAACACHTuJAZb8bz9gAAAAI&#10;AQAADwAAAGRycy9kb3ducmV2LnhtbE2PwU7DMBBE70j8g7VI3KjdQigK2VQChASiQlAq5erESxI1&#10;tqPYbc3fsz3BcXZWM2+KVbKDONAUeu8Q5jMFglzjTe9ahO3X89UdiBC1M3rwjhB+KMCqPD8rdG78&#10;0X3SYRNbwSEu5Bqhi3HMpQxNR1aHmR/JsfftJ6sjy6mVZtJHDreDXCh1K63uHTd0eqTHjprdZm8R&#10;PuqUnl7b5mWX0XtM66p6e9hWiJcXc3UPIlKKf89wwmd0KJmp9ntnghgQeEhEuM6Y/+Sq5Q1faoRF&#10;tlQgy0L+H1D+AlBLAwQUAAAACACHTuJAD6r4JkcCAABwBAAADgAAAGRycy9lMm9Eb2MueG1srVRL&#10;jhMxEN0jcQfLe9IfkkzSSmc0k0kQ0vCRBg7guN1pC/+wnXSHA8ANWLFhz7lyDsruJIRBbBC9sFxV&#10;rldVr6p6dt1JgXbMOq5VibNBihFTVFdcbUr8/t3q2QQj54mqiNCKlXjPHL6eP30ya03Bct1oUTGL&#10;AES5ojUlbrw3RZI42jBJ3EAbpsBYayuJB9FuksqSFtClSPI0HSettpWxmjLnQHvXG/E84tc1o/5N&#10;XTvmkSgx5ObjaeO5Dmcyn5FiY4lpOD2mQf4hC0m4gqBnqDviCdpa/geU5NRqp2s/oFomuq45ZbEG&#10;qCZLH1Xz0BDDYi1AjjNnmtz/g6Wvd28t4hX0bvT8apRPs1GGkSISenX4+uXw7cfh+2eUB55a4wp4&#10;/mDAwXe3ugOfWLMz95p+cEjpRUPUht1Yq9uGkQryzIJncuHa47gAsm5f6QrikK3XEairrQwkAi0I&#10;0KFf+3OPWOcRBeV4kk2nKZgo2LJhOhznsYsJKU7uxjr/gmmJwqXEFoYgwpPdvfMhHVKcnoRoTgte&#10;rbgQUbCb9UJYtCMwMMvb5XKVR1+xlZBsr85S+PrJATXMV6+GrHo14LseJsb6DV8o1JZ4OspHPXV/&#10;jb2KX2TvUYqSe1gZwWWJJyHkqXyhjkwHcnuafbfujp1b62oPnFvdrwCsLFwabT9h1ML4l9h93BLL&#10;MBIvFfRtmg2HYV+iMBxdAcnIXlrWlxaiKECV2GPUXxc+7lhk1NxAf1c8Mh8Goc/kmCuMdSTpuIJh&#10;by7l+OrXj2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W/G8/YAAAACAEAAA8AAAAAAAAAAQAg&#10;AAAAIgAAAGRycy9kb3ducmV2LnhtbFBLAQIUABQAAAAIAIdO4kAPqvgm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v:textbox>
                <w10:wrap type="square"/>
              </v:shape>
            </w:pict>
          </mc:Fallback>
        </mc:AlternateConten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备选院校和专业是为高考出分后的志愿方案提前进行规划的重要形式。通过对考生专业意向以及院校意向的梳理和分析  ,并结合考生的成绩（主要通过诊断考试成绩形成考生预估全省位次区间）为考生筛选适合的升学目标，并以不同的类型和 批次进行归类，推荐的院校和专业也将以冲稳保来表示录取风险的大小（相对诊断成绩来说）。备选条件和备选院校专业也 会根据考生成绩以及考生或家长的意见不断进行调整。</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2739"/>
        <w:gridCol w:w="8209"/>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44"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5" w:lineRule="auto"/>
              <w:jc w:val="center"/>
              <w:rPr>
                <w:b/>
                <w:sz w:val="24"/>
                <w:szCs w:val="24"/>
              </w:rPr>
            </w:pPr>
            <w:r>
              <w:rPr>
                <w:b/>
                <w:spacing w:val="-2"/>
                <w:sz w:val="24"/>
                <w:szCs w:val="24"/>
              </w:rPr>
              <w:t>高考成绩</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rPr>
            </w:pPr>
            <w:r>
              <w:rPr>
                <w:b/>
                <w:spacing w:val="-5"/>
                <w:sz w:val="24"/>
                <w:szCs w:val="24"/>
              </w:rPr>
              <w:t>470分 / 168271位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1" w:line="175" w:lineRule="auto"/>
              <w:jc w:val="center"/>
              <w:rPr>
                <w:b/>
                <w:sz w:val="24"/>
                <w:szCs w:val="24"/>
              </w:rPr>
            </w:pPr>
            <w:r>
              <w:rPr>
                <w:b/>
                <w:spacing w:val="-4"/>
                <w:sz w:val="24"/>
                <w:szCs w:val="24"/>
              </w:rPr>
              <w:t>院校省份</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2" w:line="176" w:lineRule="auto"/>
              <w:jc w:val="center"/>
              <w:rPr>
                <w:b/>
                <w:sz w:val="24"/>
                <w:szCs w:val="24"/>
              </w:rPr>
            </w:pPr>
            <w:r>
              <w:rPr>
                <w:b/>
                <w:spacing w:val="-3"/>
                <w:sz w:val="24"/>
                <w:szCs w:val="24"/>
              </w:rPr>
              <w:t>实力标签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4" w:line="176" w:lineRule="auto"/>
              <w:jc w:val="center"/>
              <w:rPr>
                <w:b/>
                <w:sz w:val="24"/>
                <w:szCs w:val="24"/>
              </w:rPr>
            </w:pPr>
            <w:r>
              <w:rPr>
                <w:b/>
                <w:spacing w:val="-2"/>
                <w:sz w:val="24"/>
                <w:szCs w:val="24"/>
              </w:rPr>
              <w:t>办学性质</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6" w:lineRule="auto"/>
              <w:jc w:val="center"/>
              <w:rPr>
                <w:b/>
                <w:sz w:val="24"/>
                <w:szCs w:val="24"/>
              </w:rPr>
            </w:pPr>
            <w:r>
              <w:rPr>
                <w:b/>
                <w:spacing w:val="-4"/>
                <w:sz w:val="24"/>
                <w:szCs w:val="24"/>
              </w:rPr>
              <w:t>院校类别</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93"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7" w:line="176" w:lineRule="auto"/>
              <w:jc w:val="center"/>
              <w:rPr>
                <w:b/>
                <w:sz w:val="24"/>
                <w:szCs w:val="24"/>
              </w:rPr>
            </w:pPr>
            <w:r>
              <w:rPr>
                <w:b/>
                <w:spacing w:val="-2"/>
                <w:sz w:val="24"/>
                <w:szCs w:val="24"/>
              </w:rPr>
              <w:t>特色标签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bl>
    <w:p>
      <w:pPr>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br w:type="page"/>
      </w:r>
    </w:p>
    <w:p>
      <w:pPr>
        <w:jc w:val="left"/>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本科批B段-一本二本院校</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r>
        <w:rPr>
          <w:rFonts w:hint="eastAsia" w:ascii="微软雅黑" w:hAnsi="微软雅黑" w:eastAsia="微软雅黑" w:cs="Arial"/>
          <w:b/>
          <w:color w:val="000000"/>
          <w:kern w:val="0"/>
          <w:sz w:val="18"/>
          <w:szCs w:val="18"/>
        </w:rPr>
        <w:t xml:space="preserve">共 </w:t>
      </w:r>
      <w:r>
        <w:rPr>
          <w:rFonts w:hint="eastAsia" w:ascii="微软雅黑" w:hAnsi="微软雅黑" w:eastAsia="微软雅黑" w:cs="Arial"/>
          <w:b/>
          <w:color w:val="00B0F0"/>
          <w:kern w:val="0"/>
          <w:sz w:val="18"/>
          <w:szCs w:val="18"/>
        </w:rPr>
        <w:t>40</w:t>
      </w:r>
      <w:r>
        <w:rPr>
          <w:rFonts w:hint="eastAsia" w:ascii="微软雅黑" w:hAnsi="微软雅黑" w:eastAsia="微软雅黑" w:cs="Arial"/>
          <w:b/>
          <w:color w:val="000000"/>
          <w:kern w:val="0"/>
          <w:sz w:val="18"/>
          <w:szCs w:val="18"/>
        </w:rPr>
        <w:t xml:space="preserve"> 所院校：冲 </w:t>
      </w:r>
      <w:r>
        <w:rPr>
          <w:rFonts w:hint="eastAsia" w:ascii="微软雅黑" w:hAnsi="微软雅黑" w:eastAsia="微软雅黑" w:cs="Arial"/>
          <w:b/>
          <w:color w:val="FF0000"/>
          <w:kern w:val="0"/>
          <w:sz w:val="18"/>
          <w:szCs w:val="18"/>
        </w:rPr>
        <w:t>22</w:t>
      </w:r>
      <w:r>
        <w:rPr>
          <w:rFonts w:hint="eastAsia" w:ascii="微软雅黑" w:hAnsi="微软雅黑" w:eastAsia="微软雅黑" w:cs="Arial"/>
          <w:b/>
          <w:color w:val="000000"/>
          <w:kern w:val="0"/>
          <w:sz w:val="18"/>
          <w:szCs w:val="18"/>
        </w:rPr>
        <w:t xml:space="preserve"> 稳 </w:t>
      </w:r>
      <w:r>
        <w:rPr>
          <w:rFonts w:hint="eastAsia" w:ascii="微软雅黑" w:hAnsi="微软雅黑" w:eastAsia="微软雅黑" w:cs="Arial"/>
          <w:b/>
          <w:color w:val="C65F10" w:themeColor="accent2" w:themeShade="BF"/>
          <w:kern w:val="0"/>
          <w:sz w:val="18"/>
          <w:szCs w:val="18"/>
        </w:rPr>
        <w:t>15</w:t>
      </w:r>
      <w:r>
        <w:rPr>
          <w:rFonts w:hint="eastAsia" w:ascii="微软雅黑" w:hAnsi="微软雅黑" w:eastAsia="微软雅黑" w:cs="Arial"/>
          <w:b/>
          <w:color w:val="000000"/>
          <w:kern w:val="0"/>
          <w:sz w:val="18"/>
          <w:szCs w:val="18"/>
        </w:rPr>
        <w:t xml:space="preserve"> 保 </w:t>
      </w:r>
      <w:r>
        <w:rPr>
          <w:rFonts w:hint="eastAsia" w:ascii="微软雅黑" w:hAnsi="微软雅黑" w:eastAsia="微软雅黑" w:cs="Arial"/>
          <w:b/>
          <w:color w:val="00B050"/>
          <w:kern w:val="0"/>
          <w:sz w:val="18"/>
          <w:szCs w:val="18"/>
        </w:rPr>
        <w:t>3</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p>
    <w:tbl>
      <w:tblPr>
        <w:tblStyle w:val="16"/>
        <w:tblW w:w="10948" w:type="dxa"/>
        <w:tblInd w:w="0"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555"/>
        <w:gridCol w:w="8608"/>
        <w:gridCol w:w="785"/>
      </w:tblGrid>
      <w:tr>
        <w:tblPrEx>
          <w:tblLayout w:type="fixed"/>
          <w:tblCellMar>
            <w:top w:w="0" w:type="dxa"/>
            <w:left w:w="0" w:type="dxa"/>
            <w:bottom w:w="0" w:type="dxa"/>
            <w:right w:w="0" w:type="dxa"/>
          </w:tblCellMar>
        </w:tblPrEx>
        <w:trPr>
          <w:trHeight w:val="697" w:hRule="atLeast"/>
        </w:trPr>
        <w:tc>
          <w:tcPr>
            <w:tcW w:w="1555" w:type="dxa"/>
            <w:tcBorders>
              <w:top w:val="nil"/>
              <w:left w:val="nil"/>
              <w:bottom w:val="single" w:color="AAAAAA" w:sz="4" w:space="0"/>
              <w:right w:val="nil"/>
              <w:tl2br w:val="nil"/>
              <w:tr2bl w:val="nil"/>
            </w:tcBorders>
            <w:shd w:val="clear" w:color="auto" w:fill="DCE6F2"/>
          </w:tcPr>
          <w:p>
            <w:pPr>
              <w:rPr>
                <w:rFonts w:hint="eastAsia"/>
                <w:szCs w:val="21"/>
              </w:rPr>
            </w:pPr>
          </w:p>
        </w:tc>
        <w:tc>
          <w:tcPr>
            <w:tcW w:w="8608" w:type="dxa"/>
            <w:tcBorders>
              <w:top w:val="nil"/>
              <w:left w:val="nil"/>
              <w:bottom w:val="single" w:color="AAAAAA" w:sz="4" w:space="0"/>
              <w:right w:val="nil"/>
              <w:tl2br w:val="nil"/>
              <w:tr2bl w:val="nil"/>
            </w:tcBorders>
            <w:shd w:val="clear" w:color="auto" w:fill="DCE6F2"/>
            <w:vAlign w:val="center"/>
          </w:tcPr>
          <w:p>
            <w:pPr>
              <w:pStyle w:val="39"/>
              <w:jc w:val="center"/>
              <w:rPr>
                <w:sz w:val="16"/>
                <w:szCs w:val="16"/>
              </w:rPr>
            </w:pPr>
            <w:r>
              <w:rPr>
                <w:b/>
                <w:spacing w:val="-3"/>
              </w:rPr>
              <w:t>学生姓名：杨姐     选科：物理 生物+化学</w:t>
            </w:r>
            <w:r>
              <w:rPr>
                <w:b/>
                <w:spacing w:val="-3"/>
                <w:sz w:val="16"/>
                <w:szCs w:val="16"/>
              </w:rPr>
              <w:t xml:space="preserve">                    预估成绩：</w:t>
            </w:r>
            <w:r>
              <w:rPr>
                <w:spacing w:val="-10"/>
                <w:sz w:val="16"/>
                <w:szCs w:val="16"/>
              </w:rPr>
              <w:t xml:space="preserve"> </w:t>
            </w:r>
            <w:r>
              <w:rPr>
                <w:b/>
                <w:color w:val="F5222D"/>
                <w:spacing w:val="-3"/>
                <w:sz w:val="16"/>
                <w:szCs w:val="16"/>
              </w:rPr>
              <w:t>470分/168271位</w:t>
            </w:r>
          </w:p>
        </w:tc>
        <w:tc>
          <w:tcPr>
            <w:tcW w:w="785" w:type="dxa"/>
            <w:tcBorders>
              <w:top w:val="nil"/>
              <w:left w:val="nil"/>
              <w:bottom w:val="single" w:color="AAAAAA" w:sz="4" w:space="0"/>
              <w:right w:val="nil"/>
              <w:tl2br w:val="nil"/>
              <w:tr2bl w:val="nil"/>
            </w:tcBorders>
            <w:shd w:val="clear" w:color="auto" w:fill="DCE6F2"/>
            <w:vAlign w:val="center"/>
          </w:tcPr>
          <w:p>
            <w:pPr>
              <w:pStyle w:val="39"/>
              <w:jc w:val="center"/>
              <w:rPr>
                <w:b/>
                <w:spacing w:val="-3"/>
              </w:rPr>
            </w:pPr>
            <w:r>
              <w:rPr>
                <w:b/>
                <w:spacing w:val="-3"/>
              </w:rPr>
              <w:t>调配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成都信息工程大学（中外合作）（院校代码：5107   专业组：102）</w:t>
            </w:r>
            <w:r>
              <w:t xml:space="preserve">           </w:t>
            </w:r>
            <w:r>
              <w:rPr>
                <w:rFonts w:ascii="微软雅黑" w:hAnsi="微软雅黑" w:eastAsia="微软雅黑" w:cs="微软雅黑"/>
                <w:color w:val="151515"/>
                <w:sz w:val="16"/>
              </w:rPr>
              <w:t>成都市/工科/四川省/中外合作</w:t>
            </w:r>
          </w:p>
          <w:p>
            <w:pPr>
              <w:ind w:left="180"/>
            </w:pPr>
            <w:r>
              <w:rPr>
                <w:rFonts w:ascii="微软雅黑" w:hAnsi="微软雅黑" w:eastAsia="微软雅黑" w:cs="微软雅黑"/>
                <w:color w:val="151515"/>
                <w:sz w:val="12"/>
              </w:rPr>
              <w:t>部省共建,CDIO,卓越工程师,中西部100所</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专业1【1T】</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中外高水平大学学生交流计划）（专业备注：与英国兰卡斯特大学（2+2）模式联合培养。需另缴10000元/年的培训费。1-2年在成都信息工程大学就读，3-4年须赴英国兰卡斯特大学就读，四年均须向成都信息工程大学缴付相应学费，外方学习期间学费每年约25000英镑，同时须向项目方缴服务费共人民币58000元。）（龙泉校区）（专业备注：与英国兰卡斯特大学（2+2）模式联合培养。需另缴10000元/年的培训费。1-2年在成都信息工程大学就读，3-4年须赴英国兰卡斯特大学就读，四年均须向成都信息工程大学缴付相应学费，外方学习期间学费每年约25000英镑，同时须向项目方缴服务费共人民币58000元。）</w:t>
            </w:r>
          </w:p>
          <w:p>
            <w:pPr>
              <w:ind w:left="180"/>
            </w:pPr>
            <w:r>
              <w:rPr>
                <w:rFonts w:ascii="微软雅黑" w:hAnsi="微软雅黑" w:eastAsia="微软雅黑" w:cs="微软雅黑"/>
                <w:color w:val="151515"/>
                <w:sz w:val="16"/>
              </w:rPr>
              <w:t>学费（元）：5760  学制：4  专业实力：218/B+</w:t>
            </w:r>
            <w:r>
              <w:t xml:space="preserve">    </w:t>
            </w:r>
            <w:r>
              <w:rPr>
                <w:rFonts w:ascii="微软雅黑" w:hAnsi="微软雅黑" w:eastAsia="微软雅黑" w:cs="微软雅黑"/>
                <w:b/>
                <w:color w:val="FF0000"/>
                <w:sz w:val="20"/>
              </w:rPr>
              <w:t>中外合作</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w:t>
            </w:r>
          </w:p>
          <w:p>
            <w:pPr>
              <w:jc w:val="center"/>
            </w:pPr>
            <w:r>
              <w:rPr>
                <w:rFonts w:ascii="微软雅黑" w:hAnsi="微软雅黑" w:eastAsia="微软雅黑" w:cs="微软雅黑"/>
                <w:b/>
                <w:color w:val="151515"/>
                <w:sz w:val="14"/>
              </w:rPr>
              <w:t>【预估分 493】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成都体育学院（院校代码：5135   专业组：105）</w:t>
            </w:r>
            <w:r>
              <w:t xml:space="preserve">           </w:t>
            </w:r>
            <w:r>
              <w:rPr>
                <w:rFonts w:ascii="微软雅黑" w:hAnsi="微软雅黑" w:eastAsia="微软雅黑" w:cs="微软雅黑"/>
                <w:color w:val="151515"/>
                <w:sz w:val="16"/>
              </w:rPr>
              <w:t>成都市/体育/四川省/公办</w:t>
            </w:r>
          </w:p>
          <w:p>
            <w:pPr>
              <w:ind w:left="180"/>
            </w:pPr>
            <w:r>
              <w:rPr>
                <w:rFonts w:ascii="微软雅黑" w:hAnsi="微软雅黑" w:eastAsia="微软雅黑" w:cs="微软雅黑"/>
                <w:color w:val="151515"/>
                <w:sz w:val="12"/>
              </w:rPr>
              <w:t>有保研资格,部省共建</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专业1【36】</w:t>
            </w:r>
          </w:p>
          <w:p>
            <w:pPr>
              <w:jc w:val="center"/>
            </w:pPr>
            <w:r>
              <w:rPr>
                <w:rFonts w:ascii="微软雅黑" w:hAnsi="微软雅黑" w:eastAsia="微软雅黑" w:cs="微软雅黑"/>
                <w:b/>
                <w:color w:val="151515"/>
                <w:sz w:val="14"/>
              </w:rPr>
              <w:t>【预估分 493】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英语（招收英语语种考生）（东部新区校区）</w:t>
            </w:r>
          </w:p>
          <w:p>
            <w:pPr>
              <w:ind w:left="180"/>
            </w:pPr>
            <w:r>
              <w:rPr>
                <w:rFonts w:ascii="微软雅黑" w:hAnsi="微软雅黑" w:eastAsia="微软雅黑" w:cs="微软雅黑"/>
                <w:color w:val="151515"/>
                <w:sz w:val="16"/>
              </w:rPr>
              <w:t>学费（元）：5760  学制：4  专业实力：422/B</w:t>
            </w:r>
            <w:r>
              <w:t xml:space="preserve">    </w:t>
            </w:r>
          </w:p>
          <w:p>
            <w:pPr>
              <w:ind w:left="180"/>
            </w:pPr>
            <w:r>
              <w:rPr>
                <w:rFonts w:ascii="微软雅黑" w:hAnsi="微软雅黑" w:eastAsia="微软雅黑" w:cs="微软雅黑"/>
                <w:color w:val="FF0000"/>
                <w:sz w:val="16"/>
              </w:rPr>
              <w:t>专业实录分：2024：504分/130043位   2023：468分/146426位   2022：488分/112544位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成都锦城学院（院校代码：5703   专业组：105）</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专业1【D1】</w:t>
            </w:r>
          </w:p>
          <w:p>
            <w:pPr>
              <w:jc w:val="center"/>
            </w:pPr>
            <w:r>
              <w:rPr>
                <w:rFonts w:ascii="微软雅黑" w:hAnsi="微软雅黑" w:eastAsia="微软雅黑" w:cs="微软雅黑"/>
                <w:b/>
                <w:color w:val="151515"/>
                <w:sz w:val="14"/>
              </w:rPr>
              <w:t>【预估分 496】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软件工程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专业实录分：2024：502分/132951位   2023：477分/134825位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专业2【D8】</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通信工程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2022：466分/139082位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专业3【E4】</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新媒体技术</w:t>
            </w:r>
          </w:p>
          <w:p>
            <w:pPr>
              <w:ind w:left="180"/>
            </w:pPr>
            <w:r>
              <w:rPr>
                <w:rFonts w:ascii="微软雅黑" w:hAnsi="微软雅黑" w:eastAsia="微软雅黑" w:cs="微软雅黑"/>
                <w:color w:val="151515"/>
                <w:sz w:val="16"/>
              </w:rPr>
              <w:t>学费（元）：18000  学制：4  专业实力：6/B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专业4【D6】</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物联网工程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专业5【C8】</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土木工程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专业6【D7】</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智能科学与技术</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2022：466分/139082位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w:t>
            </w:r>
          </w:p>
          <w:p>
            <w:pPr>
              <w:jc w:val="center"/>
            </w:pPr>
            <w:r>
              <w:rPr>
                <w:rFonts w:ascii="微软雅黑" w:hAnsi="微软雅黑" w:eastAsia="微软雅黑" w:cs="微软雅黑"/>
                <w:b/>
                <w:color w:val="151515"/>
                <w:sz w:val="14"/>
              </w:rPr>
              <w:t>【预估分 490】</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四川音乐学院（院校代码：5136   专业组：106）</w:t>
            </w:r>
            <w:r>
              <w:t xml:space="preserve">           </w:t>
            </w:r>
            <w:r>
              <w:rPr>
                <w:rFonts w:ascii="微软雅黑" w:hAnsi="微软雅黑" w:eastAsia="微软雅黑" w:cs="微软雅黑"/>
                <w:color w:val="151515"/>
                <w:sz w:val="16"/>
              </w:rPr>
              <w:t>成都市/艺术/四川省/公办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专业1【W6】</w:t>
            </w:r>
          </w:p>
          <w:p>
            <w:pPr>
              <w:jc w:val="center"/>
            </w:pPr>
            <w:r>
              <w:rPr>
                <w:rFonts w:ascii="微软雅黑" w:hAnsi="微软雅黑" w:eastAsia="微软雅黑" w:cs="微软雅黑"/>
                <w:b/>
                <w:color w:val="151515"/>
                <w:sz w:val="14"/>
              </w:rPr>
              <w:t>【预估分 490】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戏剧影视文学（新都校区）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专业实录分：2024：501分/134379位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平行志愿5</w:t>
            </w:r>
          </w:p>
          <w:p>
            <w:pPr>
              <w:jc w:val="center"/>
            </w:pPr>
            <w:r>
              <w:rPr>
                <w:rFonts w:ascii="微软雅黑" w:hAnsi="微软雅黑" w:eastAsia="微软雅黑" w:cs="微软雅黑"/>
                <w:b/>
                <w:color w:val="151515"/>
                <w:sz w:val="14"/>
              </w:rPr>
              <w:t>【预估分 490】</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四川音乐学院（中外合作）（院校代码：5136   专业组：105）</w:t>
            </w:r>
            <w:r>
              <w:t xml:space="preserve">           </w:t>
            </w:r>
            <w:r>
              <w:rPr>
                <w:rFonts w:ascii="微软雅黑" w:hAnsi="微软雅黑" w:eastAsia="微软雅黑" w:cs="微软雅黑"/>
                <w:color w:val="151515"/>
                <w:sz w:val="16"/>
              </w:rPr>
              <w:t>成都市/艺术/四川省/中外合作</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专业1【W5】</w:t>
            </w:r>
          </w:p>
          <w:p>
            <w:pPr>
              <w:jc w:val="center"/>
            </w:pPr>
            <w:r>
              <w:rPr>
                <w:rFonts w:ascii="微软雅黑" w:hAnsi="微软雅黑" w:eastAsia="微软雅黑" w:cs="微软雅黑"/>
                <w:b/>
                <w:color w:val="151515"/>
                <w:sz w:val="14"/>
              </w:rPr>
              <w:t>【预估分 490】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广播电视编导（中外高水平大学学生交流计划）（专业备注：另收取其他较高费用，学习计划及学费见学校招生简章。）（新都校区）（专业备注：另收取其他较高费用，学习计划及学费见学校招生简章。）</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高价学费,中外合作</w:t>
            </w:r>
          </w:p>
          <w:p>
            <w:pPr>
              <w:ind w:left="180"/>
            </w:pPr>
            <w:r>
              <w:rPr>
                <w:rFonts w:ascii="微软雅黑" w:hAnsi="微软雅黑" w:eastAsia="微软雅黑" w:cs="微软雅黑"/>
                <w:color w:val="FF0000"/>
                <w:sz w:val="16"/>
              </w:rPr>
              <w:t>专业实录分：2024：501分/134379位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平行志愿6</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四川音乐学院（院校代码：5136   专业组：103）</w:t>
            </w:r>
            <w:r>
              <w:t xml:space="preserve">           </w:t>
            </w:r>
            <w:r>
              <w:rPr>
                <w:rFonts w:ascii="微软雅黑" w:hAnsi="微软雅黑" w:eastAsia="微软雅黑" w:cs="微软雅黑"/>
                <w:color w:val="151515"/>
                <w:sz w:val="16"/>
              </w:rPr>
              <w:t>成都市/艺术/四川省/公办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专业1【W3】</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艺术管理（新都校区）</w:t>
            </w:r>
          </w:p>
          <w:p>
            <w:pPr>
              <w:ind w:left="180"/>
            </w:pPr>
            <w:r>
              <w:rPr>
                <w:rFonts w:ascii="微软雅黑" w:hAnsi="微软雅黑" w:eastAsia="微软雅黑" w:cs="微软雅黑"/>
                <w:color w:val="151515"/>
                <w:sz w:val="16"/>
              </w:rPr>
              <w:t>学费（元）：12000  学制：4  专业实力：-/-</w:t>
            </w:r>
            <w:r>
              <w:t xml:space="preserve">    </w:t>
            </w:r>
          </w:p>
          <w:p>
            <w:pPr>
              <w:ind w:left="180"/>
            </w:pPr>
            <w:r>
              <w:rPr>
                <w:rFonts w:ascii="微软雅黑" w:hAnsi="微软雅黑" w:eastAsia="微软雅黑" w:cs="微软雅黑"/>
                <w:color w:val="FF0000"/>
                <w:sz w:val="16"/>
              </w:rPr>
              <w:t>专业实录分：2024：499分/137269位   2023：478分/133554位   2022：478分/124387位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平行志愿7</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成都锦城学院（院校代码：5703   专业组：102）</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专业1【C1】</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法语</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专业实录分：2024：505分/128623位   2023：473分/140056位   2022：469分/135319位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专业2【A8】</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供应链管理</w:t>
            </w:r>
          </w:p>
          <w:p>
            <w:pPr>
              <w:ind w:left="180"/>
            </w:pPr>
            <w:r>
              <w:rPr>
                <w:rFonts w:ascii="微软雅黑" w:hAnsi="微软雅黑" w:eastAsia="微软雅黑" w:cs="微软雅黑"/>
                <w:color w:val="151515"/>
                <w:sz w:val="16"/>
              </w:rPr>
              <w:t>学费（元）：18000  学制：4  专业实力：48/B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专业实录分：2024：502分/132951位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专业3【B2】</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专业实录分：2024：501分/134379位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专业4【B6】</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投资学</w:t>
            </w:r>
          </w:p>
          <w:p>
            <w:pPr>
              <w:ind w:left="180"/>
            </w:pPr>
            <w:r>
              <w:rPr>
                <w:rFonts w:ascii="微软雅黑" w:hAnsi="微软雅黑" w:eastAsia="微软雅黑" w:cs="微软雅黑"/>
                <w:color w:val="151515"/>
                <w:sz w:val="16"/>
              </w:rPr>
              <w:t>学费（元）：18000  学制：4  专业实力：72/B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专业实录分：2024：501分/134379位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专业5【C5】</w:t>
            </w:r>
          </w:p>
          <w:p>
            <w:pPr>
              <w:jc w:val="center"/>
            </w:pPr>
            <w:r>
              <w:rPr>
                <w:rFonts w:ascii="微软雅黑" w:hAnsi="微软雅黑" w:eastAsia="微软雅黑" w:cs="微软雅黑"/>
                <w:b/>
                <w:color w:val="151515"/>
                <w:sz w:val="14"/>
              </w:rPr>
              <w:t>【预估分 490】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[Ⅴ]城乡规划</w:t>
            </w:r>
          </w:p>
          <w:p>
            <w:pPr>
              <w:ind w:left="180"/>
            </w:pPr>
            <w:r>
              <w:rPr>
                <w:rFonts w:ascii="微软雅黑" w:hAnsi="微软雅黑" w:eastAsia="微软雅黑" w:cs="微软雅黑"/>
                <w:color w:val="151515"/>
                <w:sz w:val="16"/>
              </w:rPr>
              <w:t>学费（元）：18000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专业实录分：2024：500分/135858位   2023：472分/141413位   2022：466分/139082位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专业6【C2】</w:t>
            </w:r>
          </w:p>
          <w:p>
            <w:pPr>
              <w:jc w:val="center"/>
            </w:pPr>
            <w:r>
              <w:rPr>
                <w:rFonts w:ascii="微软雅黑" w:hAnsi="微软雅黑" w:eastAsia="微软雅黑" w:cs="微软雅黑"/>
                <w:b/>
                <w:color w:val="151515"/>
                <w:sz w:val="14"/>
              </w:rPr>
              <w:t>【预估分 489】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日语</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专业实录分：2024：499分/137269位   2023：472分/141413位   2022：466分/139082位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平行志愿8</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四川音乐学院（院校代码：5136   专业组：101）</w:t>
            </w:r>
            <w:r>
              <w:t xml:space="preserve">           </w:t>
            </w:r>
            <w:r>
              <w:rPr>
                <w:rFonts w:ascii="微软雅黑" w:hAnsi="微软雅黑" w:eastAsia="微软雅黑" w:cs="微软雅黑"/>
                <w:color w:val="151515"/>
                <w:sz w:val="16"/>
              </w:rPr>
              <w:t>成都市/艺术/四川省/公办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专业1【W1】</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艺术史论（新都校区）</w:t>
            </w:r>
          </w:p>
          <w:p>
            <w:pPr>
              <w:ind w:left="180"/>
            </w:pPr>
            <w:r>
              <w:rPr>
                <w:rFonts w:ascii="微软雅黑" w:hAnsi="微软雅黑" w:eastAsia="微软雅黑" w:cs="微软雅黑"/>
                <w:color w:val="151515"/>
                <w:sz w:val="16"/>
              </w:rPr>
              <w:t>学费（元）：12000  学制：4  专业实力：-/-</w:t>
            </w:r>
            <w:r>
              <w:t xml:space="preserve">    </w:t>
            </w:r>
          </w:p>
          <w:p>
            <w:pPr>
              <w:ind w:left="180"/>
            </w:pPr>
            <w:r>
              <w:rPr>
                <w:rFonts w:ascii="微软雅黑" w:hAnsi="微软雅黑" w:eastAsia="微软雅黑" w:cs="微软雅黑"/>
                <w:color w:val="FF0000"/>
                <w:sz w:val="16"/>
              </w:rPr>
              <w:t>专业实录分：2024：498分/138841位   2023：479分/132251位   2022：472分/131622位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平行志愿9</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电子科技大学成都学院（院校代码：5705   专业组：101）</w:t>
            </w:r>
            <w:r>
              <w:t xml:space="preserve">           </w:t>
            </w:r>
            <w:r>
              <w:rPr>
                <w:rFonts w:ascii="微软雅黑" w:hAnsi="微软雅黑" w:eastAsia="微软雅黑" w:cs="微软雅黑"/>
                <w:color w:val="151515"/>
                <w:sz w:val="16"/>
              </w:rPr>
              <w:t>成都市/工科/四川省教育厅/独立学院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专业1【13】</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专业实录分：2024：495分/143289位   2023：464分/151544位   2022：457分/150074位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专业2【07】</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网络与新媒体（专业备注：大一什邡校区就读，其他年级均在成都校区。）（成都校区）（专业备注：大一什邡校区就读，其他年级均在成都校区。）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专业实录分：2024：494分/144724位   2023：470分/143934位   2022：468分/136566位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专业3【02】</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专业实录分：2024：494分/144724位   2023：464分/151544位   2022：457分/150074位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专业4【14】</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人力资源管理（成都校区）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专业实录分：2024：494分/144724位   2023：464分/151544位   2022：457分/150074位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专业5【15】</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审计学（成都校区）</w:t>
            </w:r>
          </w:p>
          <w:p>
            <w:pPr>
              <w:ind w:left="180"/>
            </w:pPr>
            <w:r>
              <w:rPr>
                <w:rFonts w:ascii="微软雅黑" w:hAnsi="微软雅黑" w:eastAsia="微软雅黑" w:cs="微软雅黑"/>
                <w:color w:val="151515"/>
                <w:sz w:val="16"/>
              </w:rPr>
              <w:t>学费（元）：17400  学制：4  专业实力：104/B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专业实录分：2024：494分/144724位   2023：464分/151544位   2022：463分/142731位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专业6【04】</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英语（招收英语语种考生）（专业备注：大一什邡校区就读，其他年级均在成都校区。）（成都校区）（专业备注：大一什邡校区就读，其他年级均在成都校区。）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专业实录分：2024：494分/144724位   2023：464分/151544位   2022：457分/150074位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平行志愿10</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电子科技大学成都学院（院校代码：5705   专业组：102）</w:t>
            </w:r>
            <w:r>
              <w:t xml:space="preserve">           </w:t>
            </w:r>
            <w:r>
              <w:rPr>
                <w:rFonts w:ascii="微软雅黑" w:hAnsi="微软雅黑" w:eastAsia="微软雅黑" w:cs="微软雅黑"/>
                <w:color w:val="151515"/>
                <w:sz w:val="16"/>
              </w:rPr>
              <w:t>成都市/工科/四川省教育厅/独立学院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专业1【0D】</w:t>
            </w:r>
          </w:p>
          <w:p>
            <w:pPr>
              <w:jc w:val="center"/>
            </w:pPr>
            <w:r>
              <w:rPr>
                <w:rFonts w:ascii="微软雅黑" w:hAnsi="微软雅黑" w:eastAsia="微软雅黑" w:cs="微软雅黑"/>
                <w:b/>
                <w:color w:val="151515"/>
                <w:sz w:val="14"/>
              </w:rPr>
              <w:t>【预估分 489】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电气工程及其自动化（成都校区）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专业实录分：2024：496分/141786位   2023：469分/145195位   2022：463分/142731位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专业2【0R】</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计算机科学与技术（专业备注：大一什邡校区就读，其他年级均在成都校区。）（成都校区）（专业备注：大一什邡校区就读，其他年级均在成都校区。）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专业实录分：2024：495分/143289位   2023：470分/143934位   2022：467分/137818位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专业3【0F】</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电子信息工程（成都校区）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专业实录分：2024：495分/143289位   2023：468分/146426位   2022：462分/143979位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专业4【0Z】</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数据科学与大数据技术（专业备注：大一什邡校区就读，其他年级均在成都校区。）（成都校区）（专业备注：大一什邡校区就读，其他年级均在成都校区。）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专业实录分：2024：495分/143289位   2023：466分/148973位   2022：461分/145145位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专业5【0C】</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机械设计制造及其自动化（成都校区）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专业实录分：2024：495分/143289位   2023：466分/148973位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专业6【0P】</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人工智能（专业备注：大一什邡校区就读，其他年级均在成都校区。）（成都校区）（专业备注：大一什邡校区就读，其他年级均在成都校区。）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专业实录分：2024：495分/143289位   2023：465分/150242位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平行志愿11</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专业组：104）</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专业1【25】</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数据科学与大数据技术</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专业2【22】</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2023：466分/148973位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专业3【19】</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专业4【21】</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2023：466分/148973位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专业5【24】</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智能科学与技术</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专业6【20】</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人工智能</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平行志愿12</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专业组：105）</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专业1【17】</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护理学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2023：466分/148973位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平行志愿13</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专业组：105）</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专业1【19】</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护理学（主校区）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2023：467分/147750位   2022：455分/152406位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平行志愿14</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专业组：103）</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专业1【47】</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专业实录分：2024：494分/144724位   2023：466分/148973位   2022：464分/141558位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专业2【43】</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工商管理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专业实录分：2024：493分/146159位   2023：467分/147750位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专业3【46】</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学费（元）：18000  学制：4  专业实力：256/B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专业实录分：2024：493分/146159位   2023：467分/147750位   2022：461分/145145位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专业4【27】</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金融科技</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专业实录分：2024：492分/147598位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专业5【34】</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学前教育（师范）</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专业实录分：2024：492分/147598位   2023：466分/148973位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专业6【42】</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风景园林</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专业实录分：2024：492分/147598位   2023：467分/147750位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平行志愿15</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专业组：103）</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专业1【23】</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英语（招收英语语种考生）（主校区）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2023：453分/165628位   2022：449分/159565位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平行志愿16</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成都东软学院（院校代码：5177   专业组：101）</w:t>
            </w:r>
            <w:r>
              <w:t xml:space="preserve">           </w:t>
            </w:r>
            <w:r>
              <w:rPr>
                <w:rFonts w:ascii="微软雅黑" w:hAnsi="微软雅黑" w:eastAsia="微软雅黑" w:cs="微软雅黑"/>
                <w:color w:val="151515"/>
                <w:sz w:val="16"/>
              </w:rPr>
              <w:t>成都市/工科/四川省教育厅/民办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专业1【0N】</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日语</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2023：451分/168222位   2022：440分/170241位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专业2【0D】</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专业实录分：2024：481分/163469位   2023：452分/166910位   2022：440分/170241位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专业3【0P】</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健康服务与管理</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2023：450分/169510位   2022：441分/169086位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专业4【0L】</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商务英语</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2023：452分/166910位   2022：441分/169086位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专业5【0E】</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2023：450分/169510位   2022：439分/171433位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专业6【0B】</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大数据管理与应用</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2023：450分/169510位   2022：439分/171433位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平行志愿17</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成都东软学院（院校代码：5177   专业组：103）</w:t>
            </w:r>
            <w:r>
              <w:t xml:space="preserve">           </w:t>
            </w:r>
            <w:r>
              <w:rPr>
                <w:rFonts w:ascii="微软雅黑" w:hAnsi="微软雅黑" w:eastAsia="微软雅黑" w:cs="微软雅黑"/>
                <w:color w:val="151515"/>
                <w:sz w:val="16"/>
              </w:rPr>
              <w:t>成都市/工科/四川省教育厅/民办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专业1【0K】</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虚拟现实技术</w:t>
            </w:r>
          </w:p>
          <w:p>
            <w:pPr>
              <w:ind w:left="180"/>
            </w:pPr>
            <w:r>
              <w:rPr>
                <w:rFonts w:ascii="微软雅黑" w:hAnsi="微软雅黑" w:eastAsia="微软雅黑" w:cs="微软雅黑"/>
                <w:color w:val="151515"/>
                <w:sz w:val="16"/>
              </w:rPr>
              <w:t>学费（元）：20000  学制：4  专业实力：15/B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2023：451分/168222位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w:t>
            </w:r>
          </w:p>
          <w:p>
            <w:pPr>
              <w:ind w:left="180"/>
            </w:pPr>
            <w:r>
              <w:rPr>
                <w:rFonts w:ascii="微软雅黑" w:hAnsi="微软雅黑" w:eastAsia="微软雅黑" w:cs="微软雅黑"/>
                <w:color w:val="151515"/>
                <w:sz w:val="16"/>
              </w:rPr>
              <w:t>学费（元）：19080  学制：4  专业实力：168/B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2023：450分/169510位   2022：439分/171433位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专业3【04】</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物联网工程</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专业4【05】</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网络空间安全</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专业5【0A】</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机器人工程</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专业6【07】</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数据科学与大数据技术</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2023：450分/169510位   2022：439分/171433位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平行志愿18</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四川传媒学院（院校代码：5719   专业组：101）</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专业1【39】</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戏剧影视文学</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专业实录分：2024：488分/153336位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专业2【40】</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w:t>
            </w:r>
          </w:p>
          <w:p>
            <w:pPr>
              <w:ind w:left="180"/>
            </w:pPr>
            <w:r>
              <w:rPr>
                <w:rFonts w:ascii="微软雅黑" w:hAnsi="微软雅黑" w:eastAsia="微软雅黑" w:cs="微软雅黑"/>
                <w:color w:val="151515"/>
                <w:sz w:val="16"/>
              </w:rPr>
              <w:t>学费（元）：20000  学制：4  专业实力：65/B+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专业实录分：2024：488分/153336位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专业3【37】</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艺术管理</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专业实录分：2024：487分/154832位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专业4【38】</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电影学</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专业5【41】</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影视技术</w:t>
            </w:r>
          </w:p>
          <w:p>
            <w:pPr>
              <w:ind w:left="180"/>
            </w:pPr>
            <w:r>
              <w:rPr>
                <w:rFonts w:ascii="微软雅黑" w:hAnsi="微软雅黑" w:eastAsia="微软雅黑" w:cs="微软雅黑"/>
                <w:color w:val="151515"/>
                <w:sz w:val="16"/>
              </w:rPr>
              <w:t>学费（元）：20000  学制：4  专业实力：4/B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平行志愿19</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四川传媒学院（院校代码：5719   专业组：102）</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专业1【L1】</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2023：470分/143934位   2022：471分/132837位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专业2【L4】</w:t>
            </w:r>
          </w:p>
          <w:p>
            <w:pPr>
              <w:jc w:val="center"/>
            </w:pPr>
            <w:r>
              <w:rPr>
                <w:rFonts w:ascii="微软雅黑" w:hAnsi="微软雅黑" w:eastAsia="微软雅黑" w:cs="微软雅黑"/>
                <w:b/>
                <w:color w:val="151515"/>
                <w:sz w:val="14"/>
              </w:rPr>
              <w:t>【预估分 479】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数字出版</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专业实录分：2024：486分/156250位   2023：453分/165628位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专业3【L9】</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秘书学</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专业实录分：2024：484分/159060位   2023：458分/159258位   2022：453分/154795位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专业4【L2】</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广播电视学</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专业实录分：2024：484分/159060位   2023：455分/163029位   2022：451分/157203位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专业5【L5】</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艺术教育</w:t>
            </w:r>
          </w:p>
          <w:p>
            <w:pPr>
              <w:ind w:left="180"/>
            </w:pPr>
            <w:r>
              <w:rPr>
                <w:rFonts w:ascii="微软雅黑" w:hAnsi="微软雅黑" w:eastAsia="微软雅黑" w:cs="微软雅黑"/>
                <w:color w:val="151515"/>
                <w:sz w:val="16"/>
              </w:rPr>
              <w:t>学费（元）：18020  学制：4  专业实力：26/B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2023：453分/165628位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专业6【LD】</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2023：461分/155411位   2022：454分/153555位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平行志愿20</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四川传媒学院（院校代码：5719   专业组：103）</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专业1【LE】</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数字媒体技术</w:t>
            </w:r>
          </w:p>
          <w:p>
            <w:pPr>
              <w:ind w:left="180"/>
            </w:pPr>
            <w:r>
              <w:rPr>
                <w:rFonts w:ascii="微软雅黑" w:hAnsi="微软雅黑" w:eastAsia="微软雅黑" w:cs="微软雅黑"/>
                <w:color w:val="151515"/>
                <w:sz w:val="16"/>
              </w:rPr>
              <w:t>学费（元）：18020  学制：4  专业实力：78/B+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专业实录分：2024：488分/153336位   2023：457分/160499位   2022：449分/159565位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专业2【LJ】</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网络工程</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2023：452分/166910位   2022：446分/163159位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专业3【LG】</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电影制作</w:t>
            </w:r>
          </w:p>
          <w:p>
            <w:pPr>
              <w:ind w:left="180"/>
            </w:pPr>
            <w:r>
              <w:rPr>
                <w:rFonts w:ascii="微软雅黑" w:hAnsi="微软雅黑" w:eastAsia="微软雅黑" w:cs="微软雅黑"/>
                <w:color w:val="151515"/>
                <w:sz w:val="16"/>
              </w:rPr>
              <w:t>学费（元）：17000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2023：453分/165628位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专业4【LF】</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广播电视工程</w:t>
            </w:r>
          </w:p>
          <w:p>
            <w:pPr>
              <w:ind w:left="180"/>
            </w:pPr>
            <w:r>
              <w:rPr>
                <w:rFonts w:ascii="微软雅黑" w:hAnsi="微软雅黑" w:eastAsia="微软雅黑" w:cs="微软雅黑"/>
                <w:color w:val="151515"/>
                <w:sz w:val="16"/>
              </w:rPr>
              <w:t>学费（元）：18020  学制：4  专业实力：6/B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2023：452分/166910位   2022：446分/163159位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专业5【LH】</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2023：452分/166910位   2022：447分/161893位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平行志愿21</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专业组：104）</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专业1【09】</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电气工程及其自动化（主校区）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2023：458分/159258位   2022：447分/161893位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轨道交通信号与控制（主校区）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2023：458分/159258位   2022：449分/159565位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专业3【05】</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铁道工程（主校区）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专业实录分：2024：487分/154832位   2023：460分/156696位   2022：441分/169086位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专业4【16】</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专业实录分：2024：485分/157656位   2023：457分/160499位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专业5【10】</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机械设计制造及其自动化（主校区）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专业实录分：2024：485分/157656位   2023：455分/163029位   2022：445分/164388位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专业6【13】</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交通运输（主校区）</w:t>
            </w:r>
          </w:p>
          <w:p>
            <w:pPr>
              <w:ind w:left="180"/>
            </w:pPr>
            <w:r>
              <w:rPr>
                <w:rFonts w:ascii="微软雅黑" w:hAnsi="微软雅黑" w:eastAsia="微软雅黑" w:cs="微软雅黑"/>
                <w:color w:val="151515"/>
                <w:sz w:val="16"/>
              </w:rPr>
              <w:t>学费（元）：18020  学制：4  专业实力：66/B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专业实录分：2024：484分/159060位   2023：454分/164267位   2022：441分/169086位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平行志愿22</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专业组：102）</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专业1【26】</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专业实录分：2024：484分/159060位   2023：457分/160499位   2022：447分/161893位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专业2【25】</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专业实录分：2024：484分/159060位   2023：457分/160499位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专业3【22】</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应用心理学（主校区）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专业实录分：2024：484分/159060位   2023：458分/159258位   2022：453分/154795位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专业4【27】</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2023：455分/163029位   2022：445分/164388位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专业5【24】</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2023：455分/163029位   2022：446分/163159位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专业6【28】</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人力资源管理（主校区）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2023：453分/165628位   2022：443分/166699位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平行志愿23</w:t>
            </w:r>
          </w:p>
          <w:p>
            <w:pPr>
              <w:jc w:val="center"/>
            </w:pPr>
            <w:r>
              <w:rPr>
                <w:rFonts w:ascii="微软雅黑" w:hAnsi="微软雅黑" w:eastAsia="微软雅黑" w:cs="微软雅黑"/>
                <w:b/>
                <w:color w:val="151515"/>
                <w:sz w:val="14"/>
              </w:rPr>
              <w:t>【预估分 470】</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专业组：101）</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专业1【04】</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工程管理（主校区）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2023：453分/165628位   2022：437分/173683位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470】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[Ⅴ]建筑学（主校区）</w:t>
            </w:r>
          </w:p>
          <w:p>
            <w:pPr>
              <w:ind w:left="180"/>
            </w:pPr>
            <w:r>
              <w:rPr>
                <w:rFonts w:ascii="微软雅黑" w:hAnsi="微软雅黑" w:eastAsia="微软雅黑" w:cs="微软雅黑"/>
                <w:color w:val="151515"/>
                <w:sz w:val="16"/>
              </w:rPr>
              <w:t>学费（元）：18020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专业实录分：2024：478分/167724位   2023：449分/170781位   2022：437分/173683位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专业3【03】</w:t>
            </w:r>
          </w:p>
          <w:p>
            <w:pPr>
              <w:jc w:val="center"/>
            </w:pPr>
            <w:r>
              <w:rPr>
                <w:rFonts w:ascii="微软雅黑" w:hAnsi="微软雅黑" w:eastAsia="微软雅黑" w:cs="微软雅黑"/>
                <w:b/>
                <w:color w:val="151515"/>
                <w:sz w:val="14"/>
              </w:rPr>
              <w:t>【预估分 470】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工程造价（主校区）</w:t>
            </w:r>
          </w:p>
          <w:p>
            <w:pPr>
              <w:ind w:left="180"/>
            </w:pPr>
            <w:r>
              <w:rPr>
                <w:rFonts w:ascii="微软雅黑" w:hAnsi="微软雅黑" w:eastAsia="微软雅黑" w:cs="微软雅黑"/>
                <w:color w:val="151515"/>
                <w:sz w:val="16"/>
              </w:rPr>
              <w:t>学费（元）：18020  学制：4  专业实力：138/B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专业实录分：2024：478分/167724位   2023：450分/169510位   2022：437分/173683位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专业4【14】</w:t>
            </w:r>
          </w:p>
          <w:p>
            <w:pPr>
              <w:jc w:val="center"/>
            </w:pPr>
            <w:r>
              <w:rPr>
                <w:rFonts w:ascii="微软雅黑" w:hAnsi="微软雅黑" w:eastAsia="微软雅黑" w:cs="微软雅黑"/>
                <w:b/>
                <w:color w:val="151515"/>
                <w:sz w:val="14"/>
              </w:rPr>
              <w:t>【预估分 470】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物流工程（主校区）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专业实录分：2024：478分/167724位   2023：450分/169510位   2022：438分/172549位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平行志愿24</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四川电影电视学院（院校代码：5196   专业组：103）</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专业1【3K】</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数字媒体技术（安仁校区）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专业实录分：2024：476分/170539位   2023：452分/166910位   2022：442分/167890位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平行志愿25</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成都锦城学院（院校代码：5703   专业组：103）</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专业1【E5】</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广播电视编导</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专业实录分：2024：475分/171949位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平行志愿26</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四川电影电视学院（院校代码：5196   专业组：101）</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专业1【3G】</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网络与新媒体（安仁校区）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专业实录分：2024：477分/169097位   2023：449分/170781位   2022：443分/166699位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专业2【3H】</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会展经济与管理（安仁校区）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专业实录分：2024：476分/170539位   2023：448分/171994位   2022：439分/171433位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专业3【3J】</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文化产业管理（安仁校区）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专业实录分：2024：476分/170539位   2023：446分/174373位   2022：439分/171433位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专业4【3A】</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电子竞技运动与管理（安仁校区）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专业实录分：2024：475分/171949位   2023：449分/170781位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专业5【3B】</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艺术教育（安仁校区）</w:t>
            </w:r>
          </w:p>
          <w:p>
            <w:pPr>
              <w:ind w:left="180"/>
            </w:pPr>
            <w:r>
              <w:rPr>
                <w:rFonts w:ascii="微软雅黑" w:hAnsi="微软雅黑" w:eastAsia="微软雅黑" w:cs="微软雅黑"/>
                <w:color w:val="151515"/>
                <w:sz w:val="16"/>
              </w:rPr>
              <w:t>学费（元）：19000  学制：4  专业实力：22/B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专业实录分：2024：475分/171949位   2023：448分/171994位   2022：439分/171433位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平行志愿27</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成都银杏酒店管理学院（院校代码：5724   专业组：102）</w:t>
            </w:r>
            <w:r>
              <w:t xml:space="preserve">           </w:t>
            </w:r>
            <w:r>
              <w:rPr>
                <w:rFonts w:ascii="微软雅黑" w:hAnsi="微软雅黑" w:eastAsia="微软雅黑" w:cs="微软雅黑"/>
                <w:color w:val="151515"/>
                <w:sz w:val="16"/>
              </w:rPr>
              <w:t>成都市/财经/四川省教育厅/民办</w:t>
            </w:r>
          </w:p>
          <w:p>
            <w:pPr>
              <w:ind w:left="180"/>
            </w:pPr>
          </w:p>
          <w:p>
            <w:pPr>
              <w:ind w:left="180"/>
            </w:pPr>
            <w:r>
              <w:rPr>
                <w:rFonts w:ascii="微软雅黑" w:hAnsi="微软雅黑" w:eastAsia="微软雅黑" w:cs="微软雅黑"/>
                <w:b/>
                <w:color w:val="151515"/>
                <w:sz w:val="16"/>
              </w:rPr>
              <w:t>录取规则：志愿优先（未明确真假加分）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专业1【16】</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数字媒体技术（成都校区）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专业实录分：2024：474分/173422位   2023：445分/175581位   2022：433分/178172位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平行志愿28</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四川电影电视学院（院校代码：5196   专业组：102）</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专业1【3E】</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艺术管理（安仁校区）</w:t>
            </w:r>
          </w:p>
          <w:p>
            <w:pPr>
              <w:ind w:left="180"/>
            </w:pPr>
            <w:r>
              <w:rPr>
                <w:rFonts w:ascii="微软雅黑" w:hAnsi="微软雅黑" w:eastAsia="微软雅黑" w:cs="微软雅黑"/>
                <w:color w:val="151515"/>
                <w:sz w:val="16"/>
              </w:rPr>
              <w:t>学费（元）：19000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专业实录分：2024：475分/171949位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专业2【3C】</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广播电视编导（专业备注：全媒体编导（微短剧/微电影/纪录片/综艺节目/AIGC）。）（金牛校区）（专业备注：全媒体编导（微短剧/微电影/纪录片/综艺节目/AIGC）。）</w:t>
            </w:r>
          </w:p>
          <w:p>
            <w:pPr>
              <w:ind w:left="180"/>
            </w:pPr>
            <w:r>
              <w:rPr>
                <w:rFonts w:ascii="微软雅黑" w:hAnsi="微软雅黑" w:eastAsia="微软雅黑" w:cs="微软雅黑"/>
                <w:color w:val="151515"/>
                <w:sz w:val="16"/>
              </w:rPr>
              <w:t>学费（元）：19000  学制：4  专业实力：58/B+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专业实录分：2024：474分/173422位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专业3【3F】</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影视技术（安仁校区）</w:t>
            </w:r>
          </w:p>
          <w:p>
            <w:pPr>
              <w:ind w:left="180"/>
            </w:pPr>
            <w:r>
              <w:rPr>
                <w:rFonts w:ascii="微软雅黑" w:hAnsi="微软雅黑" w:eastAsia="微软雅黑" w:cs="微软雅黑"/>
                <w:color w:val="151515"/>
                <w:sz w:val="16"/>
              </w:rPr>
              <w:t>学费（元）：19000  学制：4  专业实力：3/B+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专业实录分：2024：474分/173422位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专业4【3D】</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戏剧影视文学（安仁校区）</w:t>
            </w:r>
          </w:p>
          <w:p>
            <w:pPr>
              <w:ind w:left="180"/>
            </w:pPr>
            <w:r>
              <w:rPr>
                <w:rFonts w:ascii="微软雅黑" w:hAnsi="微软雅黑" w:eastAsia="微软雅黑" w:cs="微软雅黑"/>
                <w:color w:val="151515"/>
                <w:sz w:val="16"/>
              </w:rPr>
              <w:t>学费（元）：19000  学制：4  专业实力：42/B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专业实录分：2024：474分/173422位   2023：447分/173184位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平行志愿29</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吉利学院（院校代码：1156   专业组：104）</w:t>
            </w:r>
            <w:r>
              <w:t xml:space="preserve">           </w:t>
            </w:r>
            <w:r>
              <w:rPr>
                <w:rFonts w:ascii="微软雅黑" w:hAnsi="微软雅黑" w:eastAsia="微软雅黑" w:cs="微软雅黑"/>
                <w:color w:val="151515"/>
                <w:sz w:val="16"/>
              </w:rPr>
              <w:t>成都市/综合/北京市教委/民办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专业1【10】</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飞行器控制与信息工程（成都校区）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2023：437分/185185位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专业2【03】</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智能车辆工程（成都校区）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2023：439分/182843位   2022：426分/186000位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专业3【05】</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机械设计制造及其自动化（成都校区）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2023：437分/185185位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专业4【04】</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新能源汽车工程（成都校区）</w:t>
            </w:r>
          </w:p>
          <w:p>
            <w:pPr>
              <w:ind w:left="180"/>
            </w:pPr>
            <w:r>
              <w:rPr>
                <w:rFonts w:ascii="微软雅黑" w:hAnsi="微软雅黑" w:eastAsia="微软雅黑" w:cs="微软雅黑"/>
                <w:color w:val="151515"/>
                <w:sz w:val="16"/>
              </w:rPr>
              <w:t>学费（元）：26800  学制：4  专业实力：35/B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2023：439分/182843位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专业5【02】</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汽车服务工程（成都校区）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2023：437分/185185位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专业6【06】</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机器人工程（成都校区）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2023：437分/185185位   2022：426分/186000位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平行志愿30</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吉利学院（院校代码：1156   专业组：103）</w:t>
            </w:r>
            <w:r>
              <w:t xml:space="preserve">           </w:t>
            </w:r>
            <w:r>
              <w:rPr>
                <w:rFonts w:ascii="微软雅黑" w:hAnsi="微软雅黑" w:eastAsia="微软雅黑" w:cs="微软雅黑"/>
                <w:color w:val="151515"/>
                <w:sz w:val="16"/>
              </w:rPr>
              <w:t>成都市/综合/北京市教委/民办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专业1【00】</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车辆工程（成都校区）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专业实录分：2024：472分/176253位   2023：440分/181606位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专业2【01】</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电子信息类（包含专业：电子信息工程、人工智能）（成都校区）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2023：437分/185185位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平行志愿31</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吉利学院（院校代码：1156   专业组：101）</w:t>
            </w:r>
            <w:r>
              <w:t xml:space="preserve">           </w:t>
            </w:r>
            <w:r>
              <w:rPr>
                <w:rFonts w:ascii="微软雅黑" w:hAnsi="微软雅黑" w:eastAsia="微软雅黑" w:cs="微软雅黑"/>
                <w:color w:val="151515"/>
                <w:sz w:val="16"/>
              </w:rPr>
              <w:t>成都市/综合/北京市教委/民办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专业1【13】</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金融科技（成都校区）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专业实录分：2024：477分/169097位   2023：437分/185185位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专业2【23】</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小学教育（成都校区）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专业实录分：2024：475分/171949位   2023：439分/182843位   2022：430分/181577位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专业3【17】</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财务管理（成都校区）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专业实录分：2024：474分/173422位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专业4【19】</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审计学（成都校区）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专业实录分：2024：473分/174832位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专业5【24】</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网络与新媒体（成都校区）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专业实录分：2024：472分/176253位   2023：437分/185185位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专业6【22】</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学前教育（成都校区）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专业实录分：2024：472分/176253位   2023：437分/185185位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平行志愿32</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成都艺术职业大学（院校代码：5163   专业组：101）</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专业1【22】</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大数据与财务管理（眉山校区）</w:t>
            </w:r>
          </w:p>
          <w:p>
            <w:pPr>
              <w:ind w:left="180"/>
            </w:pPr>
            <w:r>
              <w:rPr>
                <w:rFonts w:ascii="微软雅黑" w:hAnsi="微软雅黑" w:eastAsia="微软雅黑" w:cs="微软雅黑"/>
                <w:color w:val="151515"/>
                <w:sz w:val="16"/>
              </w:rPr>
              <w:t>学费（元）：16500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专业实录分：2024：472分/176253位   2023：439分/182843位   2022：427分/184963位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专业2【20】</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园林景观工程（成都校区）</w:t>
            </w:r>
          </w:p>
          <w:p>
            <w:pPr>
              <w:ind w:left="180"/>
            </w:pPr>
            <w:r>
              <w:rPr>
                <w:rFonts w:ascii="微软雅黑" w:hAnsi="微软雅黑" w:eastAsia="微软雅黑" w:cs="微软雅黑"/>
                <w:color w:val="151515"/>
                <w:sz w:val="16"/>
              </w:rPr>
              <w:t>学费（元）：16500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专业实录分：2024：472分/176253位   2023：439分/182843位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专业3【24】</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网络与新媒体（眉山校区）</w:t>
            </w:r>
          </w:p>
          <w:p>
            <w:pPr>
              <w:ind w:left="180"/>
            </w:pPr>
            <w:r>
              <w:rPr>
                <w:rFonts w:ascii="微软雅黑" w:hAnsi="微软雅黑" w:eastAsia="微软雅黑" w:cs="微软雅黑"/>
                <w:color w:val="151515"/>
                <w:sz w:val="16"/>
              </w:rPr>
              <w:t>学费（元）：16500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2023：440分/181606位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专业4【23】</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旅游管理（眉山校区）</w:t>
            </w:r>
          </w:p>
          <w:p>
            <w:pPr>
              <w:ind w:left="180"/>
            </w:pPr>
            <w:r>
              <w:rPr>
                <w:rFonts w:ascii="微软雅黑" w:hAnsi="微软雅黑" w:eastAsia="微软雅黑" w:cs="微软雅黑"/>
                <w:color w:val="151515"/>
                <w:sz w:val="16"/>
              </w:rPr>
              <w:t>学费（元）：16500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专业实录分：2024：-/-2023：440分/181606位   2022：438分/172549位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专业5【26】</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全媒体新闻采编与制作（眉山校区）</w:t>
            </w:r>
          </w:p>
          <w:p>
            <w:pPr>
              <w:ind w:left="180"/>
            </w:pPr>
            <w:r>
              <w:rPr>
                <w:rFonts w:ascii="微软雅黑" w:hAnsi="微软雅黑" w:eastAsia="微软雅黑" w:cs="微软雅黑"/>
                <w:color w:val="151515"/>
                <w:sz w:val="16"/>
              </w:rPr>
              <w:t>学费（元）：16500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专业实录分：2024：470分/179142位   2023：440分/181606位   2022：433分/178172位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专业6【21】</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工程造价（眉山校区）</w:t>
            </w:r>
          </w:p>
          <w:p>
            <w:pPr>
              <w:ind w:left="180"/>
            </w:pPr>
            <w:r>
              <w:rPr>
                <w:rFonts w:ascii="微软雅黑" w:hAnsi="微软雅黑" w:eastAsia="微软雅黑" w:cs="微软雅黑"/>
                <w:color w:val="151515"/>
                <w:sz w:val="16"/>
              </w:rPr>
              <w:t>学费（元）：16500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专业实录分：2024：470分/179142位   2023：439分/182843位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平行志愿33</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成都银杏酒店管理学院（宜宾校区）（院校代码：5724   专业组：103）</w:t>
            </w:r>
            <w:r>
              <w:t xml:space="preserve">           </w:t>
            </w:r>
            <w:r>
              <w:rPr>
                <w:rFonts w:ascii="微软雅黑" w:hAnsi="微软雅黑" w:eastAsia="微软雅黑" w:cs="微软雅黑"/>
                <w:color w:val="151515"/>
                <w:sz w:val="16"/>
              </w:rPr>
              <w:t>成都市/财经/四川省教育厅/民办</w:t>
            </w:r>
          </w:p>
          <w:p>
            <w:pPr>
              <w:ind w:left="180"/>
            </w:pPr>
          </w:p>
          <w:p>
            <w:pPr>
              <w:ind w:left="180"/>
            </w:pPr>
            <w:r>
              <w:rPr>
                <w:rFonts w:ascii="微软雅黑" w:hAnsi="微软雅黑" w:eastAsia="微软雅黑" w:cs="微软雅黑"/>
                <w:b/>
                <w:color w:val="151515"/>
                <w:sz w:val="16"/>
              </w:rPr>
              <w:t>录取规则：志愿优先（未明确真假加分）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专业1【02】</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烹饪与营养教育（专业备注：第一、二学年在宜宾校区就读，其它学年在成都校区就读。）（成都校区/宜宾校区）（专业备注：第一、二学年在宜宾校区就读，其它学年在成都校区就读。）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专业实录分：2024：469分/180581位   2023：438分/184008位   2022：427分/184963位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平行志愿34</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成都外国语学院（院校代码：5776   专业组：101）</w:t>
            </w:r>
            <w:r>
              <w:t xml:space="preserve">           </w:t>
            </w:r>
            <w:r>
              <w:rPr>
                <w:rFonts w:ascii="微软雅黑" w:hAnsi="微软雅黑" w:eastAsia="微软雅黑" w:cs="微软雅黑"/>
                <w:color w:val="151515"/>
                <w:sz w:val="16"/>
              </w:rPr>
              <w:t>成都市/语言/四川省教育厅/民办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专业1【0U】</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专业实录分：2024：476分/170539位   2023：438分/184008位   2022：430分/181577位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学前教育</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专业实录分：2024：475分/171949位   2023：438分/184008位   2022：436分/174821位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专业3【07】</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英语</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专业实录分：2024：473分/174832位   2023：438分/184008位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专业4【0S】</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专业实录分：2024：473分/174832位   2023：438分/184008位   2022：441分/169086位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专业5【01】</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国际经济与贸易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专业实录分：2024：470分/179142位   2023：439分/182843位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专业6【0Z】</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跨境电子商务</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专业实录分：2024：470分/179142位   2023：438分/184008位   2022：428分/183828位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平行志愿35</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成都银杏酒店管理学院（院校代码：5724   专业组：101）</w:t>
            </w:r>
            <w:r>
              <w:t xml:space="preserve">           </w:t>
            </w:r>
            <w:r>
              <w:rPr>
                <w:rFonts w:ascii="微软雅黑" w:hAnsi="微软雅黑" w:eastAsia="微软雅黑" w:cs="微软雅黑"/>
                <w:color w:val="151515"/>
                <w:sz w:val="16"/>
              </w:rPr>
              <w:t>成都市/财经/四川省教育厅/民办</w:t>
            </w:r>
          </w:p>
          <w:p>
            <w:pPr>
              <w:ind w:left="180"/>
            </w:pPr>
          </w:p>
          <w:p>
            <w:pPr>
              <w:ind w:left="180"/>
            </w:pPr>
            <w:r>
              <w:rPr>
                <w:rFonts w:ascii="微软雅黑" w:hAnsi="微软雅黑" w:eastAsia="微软雅黑" w:cs="微软雅黑"/>
                <w:b/>
                <w:color w:val="151515"/>
                <w:sz w:val="16"/>
              </w:rPr>
              <w:t>录取规则：志愿优先（未明确真假加分）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专业1【10】</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税收学（专业备注：第一学年在宜宾校区就读，其它学年在成都校区就读。）（成都校区/宜宾校区）（专业备注：第一学年在宜宾校区就读，其它学年在成都校区就读。）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专业实录分：2024：476分/170539位   2023：441分/180407位   2022：431分/180417位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专业2【15】</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网络与新媒体（成都校区）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专业实录分：2024：472分/176253位   2023：442分/179177位   2022：431分/180417位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专业3【17】</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信息管理与信息系统（成都校区）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专业实录分：2024：472分/176253位   2023：440分/181606位   2022：427分/184963位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专业4【11】</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工程造价（专业备注：第一学年在宜宾校区就读，其它学年在成都校区就读。）（成都校区/宜宾校区）（专业备注：第一学年在宜宾校区就读，其它学年在成都校区就读。）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2023：440分/181606位   2022：431分/180417位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专业5【04】</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会展经济与管理（专业备注：第一学年在宜宾校区就读，其它学年在成都校区就读。）（成都校区/宜宾校区）（专业备注：第一学年在宜宾校区就读，其它学年在成都校区就读。）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专业实录分：2024：470分/179142位   2023：438分/184008位   2022：427分/184963位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专业6【22】</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商务英语（成都校区）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专业实录分：2024：470分/179142位   2023：439分/182843位   2022：428分/183828位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平行志愿36</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四川旅游学院（中外合作）（院校代码：5147   专业组：103）</w:t>
            </w:r>
            <w:r>
              <w:t xml:space="preserve">           </w:t>
            </w:r>
            <w:r>
              <w:rPr>
                <w:rFonts w:ascii="微软雅黑" w:hAnsi="微软雅黑" w:eastAsia="微软雅黑" w:cs="微软雅黑"/>
                <w:color w:val="151515"/>
                <w:sz w:val="16"/>
              </w:rPr>
              <w:t>成都市/综合/四川省/中外合作</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专业1【9H】</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建筑电气与智能化(中外合作办学)</w:t>
            </w:r>
          </w:p>
          <w:p>
            <w:pPr>
              <w:ind w:left="180"/>
            </w:pPr>
            <w:r>
              <w:rPr>
                <w:rFonts w:ascii="微软雅黑" w:hAnsi="微软雅黑" w:eastAsia="微软雅黑" w:cs="微软雅黑"/>
                <w:color w:val="151515"/>
                <w:sz w:val="16"/>
              </w:rPr>
              <w:t>学费（元）：38000  学制：4  专业实力：30/B</w:t>
            </w:r>
            <w:r>
              <w:t xml:space="preserve">    </w:t>
            </w:r>
            <w:r>
              <w:rPr>
                <w:rFonts w:ascii="微软雅黑" w:hAnsi="微软雅黑" w:eastAsia="微软雅黑" w:cs="微软雅黑"/>
                <w:b/>
                <w:color w:val="FF0000"/>
                <w:sz w:val="20"/>
              </w:rPr>
              <w:t>高价学费,中外合作</w:t>
            </w:r>
          </w:p>
          <w:p>
            <w:pPr>
              <w:ind w:left="180"/>
            </w:pPr>
            <w:r>
              <w:rPr>
                <w:rFonts w:ascii="微软雅黑" w:hAnsi="微软雅黑" w:eastAsia="微软雅黑" w:cs="微软雅黑"/>
                <w:color w:val="FF0000"/>
                <w:sz w:val="16"/>
              </w:rPr>
              <w:t>专业实录分：2024：469分/180581位   2023：433分/189872位   2022：-/-</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平行志愿37</w:t>
            </w:r>
          </w:p>
          <w:p>
            <w:pPr>
              <w:jc w:val="center"/>
            </w:pPr>
            <w:r>
              <w:rPr>
                <w:rFonts w:ascii="微软雅黑" w:hAnsi="微软雅黑" w:eastAsia="微软雅黑" w:cs="微软雅黑"/>
                <w:b/>
                <w:color w:val="151515"/>
                <w:sz w:val="14"/>
              </w:rPr>
              <w:t>【预估分 456】</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专业组：101）</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专业1【33】</w:t>
            </w:r>
          </w:p>
          <w:p>
            <w:pPr>
              <w:jc w:val="center"/>
            </w:pPr>
            <w:r>
              <w:rPr>
                <w:rFonts w:ascii="微软雅黑" w:hAnsi="微软雅黑" w:eastAsia="微软雅黑" w:cs="微软雅黑"/>
                <w:b/>
                <w:color w:val="151515"/>
                <w:sz w:val="14"/>
              </w:rPr>
              <w:t>【预估分 456】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艺术教育（师范）（专业备注：培养模式、收费情况需咨询学校。）（专业备注：培养模式、收费情况需咨询学校。）</w:t>
            </w:r>
          </w:p>
          <w:p>
            <w:pPr>
              <w:ind w:left="180"/>
            </w:pPr>
            <w:r>
              <w:rPr>
                <w:rFonts w:ascii="微软雅黑" w:hAnsi="微软雅黑" w:eastAsia="微软雅黑" w:cs="微软雅黑"/>
                <w:color w:val="151515"/>
                <w:sz w:val="16"/>
              </w:rPr>
              <w:t>学费（元）：17000  学制：4  专业实力：11/B+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专业实录分：2024：-/-2023：471分/142670位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平行志愿38</w:t>
            </w:r>
          </w:p>
          <w:p>
            <w:pPr>
              <w:jc w:val="center"/>
            </w:pPr>
            <w:r>
              <w:rPr>
                <w:rFonts w:ascii="微软雅黑" w:hAnsi="微软雅黑" w:eastAsia="微软雅黑" w:cs="微软雅黑"/>
                <w:b/>
                <w:color w:val="151515"/>
                <w:sz w:val="14"/>
              </w:rPr>
              <w:t>【预估分 451】</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吉利学院（院校代码：1156   专业组：102）</w:t>
            </w:r>
            <w:r>
              <w:t xml:space="preserve">           </w:t>
            </w:r>
            <w:r>
              <w:rPr>
                <w:rFonts w:ascii="微软雅黑" w:hAnsi="微软雅黑" w:eastAsia="微软雅黑" w:cs="微软雅黑"/>
                <w:color w:val="151515"/>
                <w:sz w:val="16"/>
              </w:rPr>
              <w:t>成都市/综合/北京市教委/民办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专业1【27】</w:t>
            </w:r>
          </w:p>
          <w:p>
            <w:pPr>
              <w:jc w:val="center"/>
            </w:pPr>
            <w:r>
              <w:rPr>
                <w:rFonts w:ascii="微软雅黑" w:hAnsi="微软雅黑" w:eastAsia="微软雅黑" w:cs="微软雅黑"/>
                <w:b/>
                <w:color w:val="151515"/>
                <w:sz w:val="14"/>
              </w:rPr>
              <w:t>【预估分 451】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广播电视编导（成都校区）</w:t>
            </w:r>
          </w:p>
          <w:p>
            <w:pPr>
              <w:ind w:left="180"/>
            </w:pPr>
            <w:r>
              <w:rPr>
                <w:rFonts w:ascii="微软雅黑" w:hAnsi="微软雅黑" w:eastAsia="微软雅黑" w:cs="微软雅黑"/>
                <w:color w:val="151515"/>
                <w:sz w:val="16"/>
              </w:rPr>
              <w:t>学费（元）：32000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平行志愿39</w:t>
            </w:r>
          </w:p>
          <w:p>
            <w:pPr>
              <w:jc w:val="center"/>
            </w:pPr>
            <w:r>
              <w:rPr>
                <w:rFonts w:ascii="微软雅黑" w:hAnsi="微软雅黑" w:eastAsia="微软雅黑" w:cs="微软雅黑"/>
                <w:b/>
                <w:color w:val="151515"/>
                <w:sz w:val="14"/>
              </w:rPr>
              <w:t>【预估分 451】</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专业组：102）</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专业1【16】</w:t>
            </w:r>
          </w:p>
          <w:p>
            <w:pPr>
              <w:jc w:val="center"/>
            </w:pPr>
            <w:r>
              <w:rPr>
                <w:rFonts w:ascii="微软雅黑" w:hAnsi="微软雅黑" w:eastAsia="微软雅黑" w:cs="微软雅黑"/>
                <w:b/>
                <w:color w:val="151515"/>
                <w:sz w:val="14"/>
              </w:rPr>
              <w:t>【预估分 451】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广播电视编导</w:t>
            </w:r>
          </w:p>
          <w:p>
            <w:pPr>
              <w:ind w:left="180"/>
            </w:pPr>
            <w:r>
              <w:rPr>
                <w:rFonts w:ascii="微软雅黑" w:hAnsi="微软雅黑" w:eastAsia="微软雅黑" w:cs="微软雅黑"/>
                <w:color w:val="151515"/>
                <w:sz w:val="16"/>
              </w:rPr>
              <w:t>学费（元）：20000  学制：4  专业实力：92/B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平行志愿40</w:t>
            </w:r>
          </w:p>
          <w:p>
            <w:pPr>
              <w:jc w:val="center"/>
            </w:pPr>
            <w:r>
              <w:rPr>
                <w:rFonts w:ascii="微软雅黑" w:hAnsi="微软雅黑" w:eastAsia="微软雅黑" w:cs="微软雅黑"/>
                <w:b/>
                <w:color w:val="151515"/>
                <w:sz w:val="14"/>
              </w:rPr>
              <w:t>【预估分 450】</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成都东软学院（中外合作）（院校代码：5177   专业组：104）</w:t>
            </w:r>
            <w:r>
              <w:t xml:space="preserve">           </w:t>
            </w:r>
            <w:r>
              <w:rPr>
                <w:rFonts w:ascii="微软雅黑" w:hAnsi="微软雅黑" w:eastAsia="微软雅黑" w:cs="微软雅黑"/>
                <w:color w:val="151515"/>
                <w:sz w:val="16"/>
              </w:rPr>
              <w:t>成都市/工科/四川省教育厅/中外合作</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专业1【12】</w:t>
            </w:r>
          </w:p>
          <w:p>
            <w:pPr>
              <w:jc w:val="center"/>
            </w:pPr>
            <w:r>
              <w:rPr>
                <w:rFonts w:ascii="微软雅黑" w:hAnsi="微软雅黑" w:eastAsia="微软雅黑" w:cs="微软雅黑"/>
                <w:b/>
                <w:color w:val="151515"/>
                <w:sz w:val="14"/>
              </w:rPr>
              <w:t>【预估分 450】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数据科学与大数据技术(中外合作办学)（专业备注：第1-3年在成都东软学院学习（学费68000元/年），符合条件者第4年在美国东康涅狄格州立大学学习（学费约150000元/年）。达到两校毕业及学位授予条件者，分别授予成都东软学院毕业证、学位证书，东康涅狄格州立大学学位证书。进校后不得转专业，非英语语种慎重报考。）（专业备注：第1-3年在成都东软学院学习（学费68000元/年），符合条件者第4年在美国东康涅狄格州立大学学习（学费约150000元/年）。达到两校毕业及学位授予条件者，分别授予成都东软学院毕业证、学位证书，东康涅狄格州立大学学位证书。进校后不得转专业，非英语语种慎重报考。）</w:t>
            </w:r>
          </w:p>
          <w:p>
            <w:pPr>
              <w:ind w:left="180"/>
            </w:pPr>
            <w:r>
              <w:rPr>
                <w:rFonts w:ascii="微软雅黑" w:hAnsi="微软雅黑" w:eastAsia="微软雅黑" w:cs="微软雅黑"/>
                <w:color w:val="151515"/>
                <w:sz w:val="16"/>
              </w:rPr>
              <w:t>学费（元）：68000  学制：4  专业实力：-/-</w:t>
            </w:r>
            <w:r>
              <w:t xml:space="preserve">    </w:t>
            </w:r>
            <w:r>
              <w:rPr>
                <w:rFonts w:ascii="微软雅黑" w:hAnsi="微软雅黑" w:eastAsia="微软雅黑" w:cs="微软雅黑"/>
                <w:b/>
                <w:color w:val="FF0000"/>
                <w:sz w:val="20"/>
              </w:rPr>
              <w:t>高价学费,中外合作</w:t>
            </w:r>
          </w:p>
          <w:p>
            <w:pPr>
              <w:ind w:left="180"/>
            </w:pPr>
            <w:r>
              <w:rPr>
                <w:rFonts w:ascii="微软雅黑" w:hAnsi="微软雅黑" w:eastAsia="微软雅黑" w:cs="微软雅黑"/>
                <w:color w:val="FF0000"/>
                <w:sz w:val="16"/>
              </w:rPr>
              <w:t>专业实录分：2024：-/-2023：-/-2022：-/-</w:t>
            </w:r>
          </w:p>
        </w:tc>
        <w:tc>
          <w:tcPr>
            <w:tcW w:w="785" w:type="dxa"/>
          </w:tcPr>
          <w:p/>
        </w:tc>
      </w:tr>
    </w:tbl>
    <w:p>
      <w:pPr>
        <w:widowControl/>
        <w:kinsoku w:val="0"/>
        <w:autoSpaceDE w:val="0"/>
        <w:autoSpaceDN w:val="0"/>
        <w:adjustRightInd w:val="0"/>
        <w:snapToGrid w:val="0"/>
        <w:jc w:val="left"/>
        <w:textAlignment w:val="baseline"/>
        <w:rPr>
          <w:rFonts w:ascii="Arial" w:hAnsi="Arial" w:eastAsia="宋体" w:cs="Arial"/>
          <w:color w:val="000000"/>
          <w:kern w:val="0"/>
          <w:szCs w:val="21"/>
        </w:rPr>
      </w:pPr>
    </w:p>
    <w:sectPr>
      <w:headerReference r:id="rId4" w:type="first"/>
      <w:footerReference r:id="rId6" w:type="first"/>
      <w:headerReference r:id="rId3" w:type="default"/>
      <w:footerReference r:id="rId5" w:type="default"/>
      <w:type w:val="continuous"/>
      <w:pgSz w:w="11906" w:h="16838"/>
      <w:pgMar w:top="720" w:right="720" w:bottom="720" w:left="720" w:header="227" w:footer="283"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6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BA0"/>
    <w:rsid w:val="000A425F"/>
    <w:rsid w:val="00172A27"/>
    <w:rsid w:val="0017561B"/>
    <w:rsid w:val="0028590A"/>
    <w:rsid w:val="004E2561"/>
    <w:rsid w:val="005D08AA"/>
    <w:rsid w:val="006253FF"/>
    <w:rsid w:val="00694182"/>
    <w:rsid w:val="007A3C3F"/>
    <w:rsid w:val="00936313"/>
    <w:rsid w:val="00B86A7D"/>
    <w:rsid w:val="00B94249"/>
    <w:rsid w:val="00D321DB"/>
    <w:rsid w:val="00E75565"/>
    <w:rsid w:val="00EF3E98"/>
    <w:rsid w:val="021608A3"/>
    <w:rsid w:val="02D65BF5"/>
    <w:rsid w:val="09646A02"/>
    <w:rsid w:val="09C56C90"/>
    <w:rsid w:val="0B2C3B29"/>
    <w:rsid w:val="0D2947AE"/>
    <w:rsid w:val="10BB46C2"/>
    <w:rsid w:val="13897791"/>
    <w:rsid w:val="13B50586"/>
    <w:rsid w:val="17C43FAF"/>
    <w:rsid w:val="19A5109C"/>
    <w:rsid w:val="1ECE2E43"/>
    <w:rsid w:val="20523D13"/>
    <w:rsid w:val="20891F8F"/>
    <w:rsid w:val="209D6798"/>
    <w:rsid w:val="20D37A6A"/>
    <w:rsid w:val="2235710E"/>
    <w:rsid w:val="2299657C"/>
    <w:rsid w:val="23BE11F3"/>
    <w:rsid w:val="24B85491"/>
    <w:rsid w:val="262E5462"/>
    <w:rsid w:val="2A81604E"/>
    <w:rsid w:val="2F495D54"/>
    <w:rsid w:val="2FC225BA"/>
    <w:rsid w:val="314A6ABF"/>
    <w:rsid w:val="31C469F1"/>
    <w:rsid w:val="359B0058"/>
    <w:rsid w:val="37ED3EE3"/>
    <w:rsid w:val="38C22158"/>
    <w:rsid w:val="3A0472C2"/>
    <w:rsid w:val="3A56171A"/>
    <w:rsid w:val="3C9F0067"/>
    <w:rsid w:val="43982D05"/>
    <w:rsid w:val="47963A07"/>
    <w:rsid w:val="48C9328B"/>
    <w:rsid w:val="4C306539"/>
    <w:rsid w:val="5043249A"/>
    <w:rsid w:val="50CD6207"/>
    <w:rsid w:val="510D784F"/>
    <w:rsid w:val="530A729F"/>
    <w:rsid w:val="534A575A"/>
    <w:rsid w:val="54BF2598"/>
    <w:rsid w:val="57AF48B9"/>
    <w:rsid w:val="5E76750D"/>
    <w:rsid w:val="616653DB"/>
    <w:rsid w:val="64053435"/>
    <w:rsid w:val="65E83E31"/>
    <w:rsid w:val="67B460AC"/>
    <w:rsid w:val="67E1286C"/>
    <w:rsid w:val="6C700663"/>
    <w:rsid w:val="6EC378B2"/>
    <w:rsid w:val="6F6D70DC"/>
    <w:rsid w:val="6FF94811"/>
    <w:rsid w:val="71015890"/>
    <w:rsid w:val="72B66A9E"/>
    <w:rsid w:val="75C37A56"/>
    <w:rsid w:val="7693567A"/>
    <w:rsid w:val="76F7510D"/>
    <w:rsid w:val="77DE2E99"/>
    <w:rsid w:val="7EE0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54A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54A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54A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unhideWhenUsed/>
    <w:qFormat/>
    <w:uiPriority w:val="0"/>
    <w:rPr>
      <w:szCs w:val="21"/>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54A1"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54A1"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54A1" w:themeColor="accent1" w:themeShade="BF"/>
      <w:sz w:val="32"/>
      <w:szCs w:val="32"/>
    </w:rPr>
  </w:style>
  <w:style w:type="character" w:customStyle="1" w:styleId="21">
    <w:name w:val="标题 4 字符"/>
    <w:basedOn w:val="17"/>
    <w:link w:val="5"/>
    <w:semiHidden/>
    <w:qFormat/>
    <w:uiPriority w:val="9"/>
    <w:rPr>
      <w:rFonts w:cstheme="majorBidi"/>
      <w:color w:val="2E54A1" w:themeColor="accent1" w:themeShade="BF"/>
      <w:sz w:val="28"/>
      <w:szCs w:val="28"/>
    </w:rPr>
  </w:style>
  <w:style w:type="character" w:customStyle="1" w:styleId="22">
    <w:name w:val="标题 5 字符"/>
    <w:basedOn w:val="17"/>
    <w:link w:val="6"/>
    <w:semiHidden/>
    <w:qFormat/>
    <w:uiPriority w:val="9"/>
    <w:rPr>
      <w:rFonts w:cstheme="majorBidi"/>
      <w:color w:val="2E54A1" w:themeColor="accent1" w:themeShade="BF"/>
      <w:sz w:val="24"/>
      <w:szCs w:val="24"/>
    </w:rPr>
  </w:style>
  <w:style w:type="character" w:customStyle="1" w:styleId="23">
    <w:name w:val="标题 6 字符"/>
    <w:basedOn w:val="17"/>
    <w:link w:val="7"/>
    <w:semiHidden/>
    <w:qFormat/>
    <w:uiPriority w:val="9"/>
    <w:rPr>
      <w:rFonts w:cstheme="majorBidi"/>
      <w:b/>
      <w:bCs/>
      <w:color w:val="2E54A1"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E54A1" w:themeColor="accent1" w:themeShade="BF"/>
    </w:rPr>
  </w:style>
  <w:style w:type="paragraph" w:styleId="33">
    <w:name w:val="Intense Quote"/>
    <w:basedOn w:val="1"/>
    <w:next w:val="1"/>
    <w:link w:val="34"/>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34">
    <w:name w:val="明显引用 字符"/>
    <w:basedOn w:val="17"/>
    <w:link w:val="33"/>
    <w:qFormat/>
    <w:uiPriority w:val="30"/>
    <w:rPr>
      <w:i/>
      <w:iCs/>
      <w:color w:val="2E54A1" w:themeColor="accent1" w:themeShade="BF"/>
    </w:rPr>
  </w:style>
  <w:style w:type="character" w:customStyle="1" w:styleId="35">
    <w:name w:val="明显参考1"/>
    <w:basedOn w:val="17"/>
    <w:qFormat/>
    <w:uiPriority w:val="32"/>
    <w:rPr>
      <w:b/>
      <w:bCs/>
      <w:smallCaps/>
      <w:color w:val="2E54A1"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table" w:customStyle="1" w:styleId="38">
    <w:name w:val="Table Normal"/>
    <w:basedOn w:val="16"/>
    <w:qFormat/>
    <w:uiPriority w:val="0"/>
    <w:rPr>
      <w:rFonts w:ascii="Times New Roman" w:hAnsi="Times New Roman" w:eastAsia="Times New Roman" w:cs="Times New Roman"/>
    </w:rPr>
    <w:tblPr>
      <w:tblLayout w:type="fixed"/>
      <w:tblCellMar>
        <w:left w:w="0" w:type="dxa"/>
        <w:right w:w="0" w:type="dxa"/>
      </w:tblCellMar>
    </w:tblPr>
  </w:style>
  <w:style w:type="paragraph" w:customStyle="1" w:styleId="39">
    <w:name w:val="Table Text"/>
    <w:basedOn w:val="1"/>
    <w:unhideWhenUsed/>
    <w:qFormat/>
    <w:uiPriority w:val="0"/>
    <w:rPr>
      <w:rFonts w:hint="eastAsia" w:ascii="微软雅黑" w:hAnsi="微软雅黑" w:eastAsia="微软雅黑" w:cs="微软雅黑"/>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610</Words>
  <Characters>994</Characters>
  <Lines>8</Lines>
  <Paragraphs>2</Paragraphs>
  <TotalTime>1</TotalTime>
  <ScaleCrop>false</ScaleCrop>
  <LinksUpToDate>false</LinksUpToDate>
  <CharactersWithSpaces>1325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2025-03-05T07:32:00Z</dcterms:created>
  <dc:creator>咏卓 刘</dc:creator>
  <cp:lastModifiedBy>1</cp:lastModifiedBy>
  <dcterms:modified xsi:type="dcterms:W3CDTF">2025-06-26T07:53:28Z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eyJoZGlkIjoiMDMzZWRlYmI5Njg1Njk5Mjk1ZTg2ZWJlOGJjYzY5YWMiLCJ1c2VySWQiOiIzMjQzMTIwOTkifQ==</vt:lpwstr>
  </property>
  <property fmtid="{D5CDD505-2E9C-101B-9397-08002B2CF9AE}" pid="3" name="KSOProductBuildVer">
    <vt:lpwstr>2052-11.8.2.8411</vt:lpwstr>
  </property>
  <property fmtid="{D5CDD505-2E9C-101B-9397-08002B2CF9AE}" pid="4" name="ICV">
    <vt:lpwstr>5A66EF84F1B04936B820125E8A9684F2_12</vt:lpwstr>
  </property>
</Properties>
</file>